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EE7993">
        <w:rPr>
          <w:rFonts w:ascii="Times New Roman" w:hAnsi="Times New Roman"/>
          <w:b/>
          <w:sz w:val="24"/>
          <w:szCs w:val="24"/>
        </w:rPr>
        <w:t>6. január 11-én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E7993" w:rsidRDefault="00EE7993" w:rsidP="00EE799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EE7993" w:rsidRPr="00E9378B" w:rsidRDefault="00EE7993" w:rsidP="00EE7993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 xml:space="preserve">Telki község </w:t>
      </w:r>
    </w:p>
    <w:p w:rsidR="00EE7993" w:rsidRPr="00E9378B" w:rsidRDefault="00EE7993" w:rsidP="00EE7993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Képviselő-testülete</w:t>
      </w:r>
    </w:p>
    <w:p w:rsidR="00EE7993" w:rsidRPr="00E9378B" w:rsidRDefault="00EE7993" w:rsidP="00EE799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E9378B">
        <w:rPr>
          <w:rFonts w:ascii="Times New Roman" w:hAnsi="Times New Roman"/>
          <w:b/>
        </w:rPr>
        <w:t>/2016. (I.</w:t>
      </w:r>
      <w:r>
        <w:rPr>
          <w:rFonts w:ascii="Times New Roman" w:hAnsi="Times New Roman"/>
          <w:b/>
        </w:rPr>
        <w:t>11.</w:t>
      </w:r>
      <w:r w:rsidRPr="00E9378B">
        <w:rPr>
          <w:rFonts w:ascii="Times New Roman" w:hAnsi="Times New Roman"/>
          <w:b/>
        </w:rPr>
        <w:t xml:space="preserve">) </w:t>
      </w:r>
      <w:proofErr w:type="spellStart"/>
      <w:r w:rsidRPr="00E9378B">
        <w:rPr>
          <w:rFonts w:ascii="Times New Roman" w:hAnsi="Times New Roman"/>
          <w:b/>
        </w:rPr>
        <w:t>Öh</w:t>
      </w:r>
      <w:proofErr w:type="spellEnd"/>
      <w:r w:rsidRPr="00E9378B">
        <w:rPr>
          <w:rFonts w:ascii="Times New Roman" w:hAnsi="Times New Roman"/>
          <w:b/>
        </w:rPr>
        <w:t>. számú</w:t>
      </w:r>
    </w:p>
    <w:p w:rsidR="00EE7993" w:rsidRPr="00EE7993" w:rsidRDefault="00EE7993" w:rsidP="00EE799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EE7993" w:rsidRPr="00E9378B" w:rsidRDefault="00EE7993" w:rsidP="00EE7993">
      <w:pPr>
        <w:pStyle w:val="Listaszerbekezds"/>
        <w:jc w:val="both"/>
        <w:rPr>
          <w:rFonts w:ascii="Times New Roman" w:hAnsi="Times New Roman"/>
        </w:rPr>
      </w:pPr>
    </w:p>
    <w:p w:rsidR="00EE7993" w:rsidRDefault="00EE7993" w:rsidP="00EE7993">
      <w:pPr>
        <w:pStyle w:val="Listaszerbekezds"/>
        <w:jc w:val="center"/>
        <w:rPr>
          <w:rFonts w:ascii="Times New Roman" w:hAnsi="Times New Roman"/>
          <w:b/>
        </w:rPr>
      </w:pPr>
    </w:p>
    <w:p w:rsidR="00EE7993" w:rsidRPr="00E9378B" w:rsidRDefault="00EE7993" w:rsidP="00EE7993">
      <w:pPr>
        <w:pStyle w:val="Listaszerbekezds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Telki Pipacsvirág Magyar - Angol Két Tanítási Nyelvű Általános Iskola intézményvezető megbízás kérdéséről</w:t>
      </w:r>
    </w:p>
    <w:p w:rsidR="00EE7993" w:rsidRPr="00E9378B" w:rsidRDefault="00EE7993" w:rsidP="00EE7993">
      <w:pPr>
        <w:pStyle w:val="Listaszerbekezds"/>
        <w:jc w:val="center"/>
        <w:rPr>
          <w:rFonts w:ascii="Times New Roman" w:hAnsi="Times New Roman"/>
          <w:b/>
        </w:rPr>
      </w:pPr>
    </w:p>
    <w:p w:rsidR="00EE7993" w:rsidRPr="00EE7993" w:rsidRDefault="00EE7993" w:rsidP="00EE7993">
      <w:pPr>
        <w:jc w:val="both"/>
        <w:rPr>
          <w:rFonts w:ascii="Times New Roman" w:hAnsi="Times New Roman"/>
        </w:rPr>
      </w:pPr>
      <w:r w:rsidRPr="00EE7993">
        <w:rPr>
          <w:rFonts w:ascii="Times New Roman" w:hAnsi="Times New Roman"/>
        </w:rPr>
        <w:t xml:space="preserve">A Képviselő-testület úgy határozott, hogy a nemzeti köznevelésről szóló 2011. évi CXC. törvény 67.§ (7) bekezdése alapján, az Önkormányzatot ez ügyben megkereső Klebelsberg Intézményfenntartó Központ Budakeszi Tankerülete, mint a Telki Pipacsvirág Magyar - Angol Két Tanítási Nyelvű Általános Iskolának az Klebelsberg </w:t>
      </w:r>
      <w:r w:rsidRPr="00EE7993">
        <w:rPr>
          <w:rFonts w:ascii="Times New Roman" w:hAnsi="Times New Roman"/>
          <w:shd w:val="clear" w:color="auto" w:fill="FFFFFF"/>
        </w:rPr>
        <w:t xml:space="preserve">Intézményfenntartó Központ </w:t>
      </w:r>
      <w:r w:rsidRPr="00EE7993">
        <w:rPr>
          <w:rFonts w:ascii="Times New Roman" w:hAnsi="Times New Roman"/>
        </w:rPr>
        <w:t>s</w:t>
      </w:r>
      <w:r w:rsidRPr="00EE7993">
        <w:rPr>
          <w:rFonts w:ascii="Times New Roman" w:hAnsi="Times New Roman"/>
          <w:shd w:val="clear" w:color="auto" w:fill="FFFFFF"/>
        </w:rPr>
        <w:t xml:space="preserve">zervezeti és működési szabályzatában meghatározott egyes fenntartói feladatokat ellátó területi szerve </w:t>
      </w:r>
      <w:r w:rsidRPr="00EE7993">
        <w:rPr>
          <w:rFonts w:ascii="Times New Roman" w:hAnsi="Times New Roman"/>
        </w:rPr>
        <w:t xml:space="preserve">számára, </w:t>
      </w:r>
      <w:r w:rsidRPr="00EE7993">
        <w:rPr>
          <w:rFonts w:ascii="Times New Roman" w:hAnsi="Times New Roman"/>
          <w:u w:val="single"/>
        </w:rPr>
        <w:t>javasolja</w:t>
      </w:r>
      <w:r w:rsidRPr="00EE7993">
        <w:rPr>
          <w:rFonts w:ascii="Times New Roman" w:hAnsi="Times New Roman"/>
        </w:rPr>
        <w:t xml:space="preserve"> a lejáró intézményvezetői megbízás pályáztatását az alábbi indokok alapján</w:t>
      </w:r>
      <w:r>
        <w:rPr>
          <w:rFonts w:ascii="Times New Roman" w:hAnsi="Times New Roman"/>
        </w:rPr>
        <w:t>:</w:t>
      </w:r>
    </w:p>
    <w:p w:rsidR="00EE7993" w:rsidRPr="00EE7993" w:rsidRDefault="00EE7993" w:rsidP="00EE7993">
      <w:pPr>
        <w:jc w:val="both"/>
        <w:rPr>
          <w:rFonts w:ascii="Times New Roman" w:hAnsi="Times New Roman"/>
        </w:rPr>
      </w:pPr>
      <w:r w:rsidRPr="00EE7993">
        <w:rPr>
          <w:rFonts w:ascii="Times New Roman" w:hAnsi="Times New Roman"/>
        </w:rPr>
        <w:t>A nemzeti köznevelésről szóló 2011.évi CXC. törvény 67.§. (7) bekezdése szerint az Önkormányzat már nem fenntartója az iskolának, így nincs jogosítványa az iskolaigazgatói pályázat kiírásáról dönteni. Telki község önkormányzata a Pipacsvirág Magyar - Angol Két Tanítási Nyelvű Általános Iskola működését és a helyi oktatás ügyét a legfontosabb közügyek egyikének tekinti. Ezért az Önkormányzat nagyra értékeli a Klebelsberg Intézményfenntartó Központ Budakeszi Tankerülete megkeresését az intézményvezetői pályázat ügyében. Telki Község Önkormányzata a megkereséssel kapcsolatban arról tud nyilatkozni, hogy az Önkormányzat, a fenntartásában levő intézmények esetén eddig minden alkalommal azt a gyakorlatot követte, hogy pályázatot írt ki a – bármely okból – megszűnő vezetői megbízatás alkalmával, azért, hogy minél teljesebben megismerje a pályázó, vagy pályázók terveit, elképzeléseit.</w:t>
      </w:r>
    </w:p>
    <w:p w:rsidR="00EE7993" w:rsidRPr="00E9378B" w:rsidRDefault="00EE7993" w:rsidP="00EE7993">
      <w:pPr>
        <w:jc w:val="both"/>
        <w:rPr>
          <w:rFonts w:ascii="Times New Roman" w:hAnsi="Times New Roman"/>
        </w:rPr>
      </w:pPr>
    </w:p>
    <w:p w:rsidR="00EE7993" w:rsidRPr="00EE7993" w:rsidRDefault="00EE7993" w:rsidP="00EE7993">
      <w:pPr>
        <w:spacing w:after="0"/>
        <w:jc w:val="both"/>
        <w:rPr>
          <w:rFonts w:ascii="Times New Roman" w:hAnsi="Times New Roman"/>
        </w:rPr>
      </w:pPr>
      <w:r w:rsidRPr="00EE7993">
        <w:rPr>
          <w:rFonts w:ascii="Times New Roman" w:hAnsi="Times New Roman"/>
        </w:rPr>
        <w:t>Felelős: Polgármester</w:t>
      </w:r>
    </w:p>
    <w:p w:rsidR="00EE7993" w:rsidRPr="00EE7993" w:rsidRDefault="00EE7993" w:rsidP="00EE7993">
      <w:pPr>
        <w:spacing w:after="0"/>
        <w:jc w:val="both"/>
        <w:rPr>
          <w:rFonts w:ascii="Times New Roman" w:hAnsi="Times New Roman"/>
        </w:rPr>
      </w:pPr>
      <w:r w:rsidRPr="00EE7993">
        <w:rPr>
          <w:rFonts w:ascii="Times New Roman" w:hAnsi="Times New Roman"/>
        </w:rPr>
        <w:t>Határidő: 2016. január 12.</w:t>
      </w:r>
    </w:p>
    <w:p w:rsidR="00EE7993" w:rsidRDefault="00EE7993" w:rsidP="00841FA8">
      <w:pPr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 w:rsidR="00EE7993"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841FA8" w:rsidRPr="00EE7993" w:rsidRDefault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 w:rsidR="00EE7993">
        <w:rPr>
          <w:rFonts w:ascii="Times New Roman" w:hAnsi="Times New Roman"/>
          <w:b/>
        </w:rPr>
        <w:t>ó</w:t>
      </w: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1671</Characters>
  <Application>Microsoft Office Word</Application>
  <DocSecurity>4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2016-01-11T16:32:00Z</dcterms:created>
  <dcterms:modified xsi:type="dcterms:W3CDTF">2016-01-11T16:32:00Z</dcterms:modified>
</cp:coreProperties>
</file>